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B1F" w:rsidRPr="00967EFB" w:rsidRDefault="00C53B1F" w:rsidP="00C53B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967EFB">
        <w:rPr>
          <w:rFonts w:ascii="Times New Roman" w:hAnsi="Times New Roman" w:cs="Times New Roman"/>
          <w:sz w:val="24"/>
          <w:szCs w:val="28"/>
        </w:rPr>
        <w:t>Приложение № 3.2</w:t>
      </w:r>
    </w:p>
    <w:p w:rsidR="00C53B1F" w:rsidRPr="00967EFB" w:rsidRDefault="00C53B1F" w:rsidP="00C53B1F">
      <w:pPr>
        <w:spacing w:after="0" w:line="240" w:lineRule="auto"/>
        <w:jc w:val="center"/>
        <w:rPr>
          <w:rFonts w:ascii="Times New Roman" w:hAnsi="Times New Roman"/>
          <w:i/>
          <w:sz w:val="24"/>
          <w:szCs w:val="26"/>
          <w:u w:val="single"/>
        </w:rPr>
      </w:pPr>
    </w:p>
    <w:p w:rsidR="00C53B1F" w:rsidRPr="00967EFB" w:rsidRDefault="00C53B1F" w:rsidP="00C53B1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67EFB">
        <w:rPr>
          <w:rFonts w:ascii="Times New Roman" w:hAnsi="Times New Roman" w:cs="Times New Roman"/>
          <w:b/>
          <w:sz w:val="28"/>
          <w:szCs w:val="24"/>
        </w:rPr>
        <w:t>Технико-экономическое обоснование</w:t>
      </w:r>
    </w:p>
    <w:p w:rsidR="00C53B1F" w:rsidRPr="00967EFB" w:rsidRDefault="00C53B1F" w:rsidP="00C53B1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8"/>
          <w:szCs w:val="24"/>
        </w:rPr>
        <w:t xml:space="preserve">на цели </w:t>
      </w:r>
      <w:r w:rsidRPr="00967EFB">
        <w:rPr>
          <w:rFonts w:ascii="Times New Roman" w:hAnsi="Times New Roman" w:cs="Times New Roman"/>
          <w:b/>
          <w:sz w:val="28"/>
          <w:szCs w:val="24"/>
          <w:u w:val="single"/>
        </w:rPr>
        <w:t>ФИНАНСИРОВАНИЯ КАПИТАЛЬНЫХ ЗАТРАТ</w:t>
      </w:r>
    </w:p>
    <w:p w:rsidR="00C53B1F" w:rsidRPr="00967EFB" w:rsidRDefault="00C53B1F" w:rsidP="00C53B1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tbl>
      <w:tblPr>
        <w:tblStyle w:val="a3"/>
        <w:tblW w:w="5548" w:type="pct"/>
        <w:tblInd w:w="-998" w:type="dxa"/>
        <w:tblLook w:val="04A0" w:firstRow="1" w:lastRow="0" w:firstColumn="1" w:lastColumn="0" w:noHBand="0" w:noVBand="1"/>
      </w:tblPr>
      <w:tblGrid>
        <w:gridCol w:w="3544"/>
        <w:gridCol w:w="6825"/>
      </w:tblGrid>
      <w:tr w:rsidR="00C53B1F" w:rsidRPr="00967EFB" w:rsidTr="008C07DC">
        <w:tc>
          <w:tcPr>
            <w:tcW w:w="1709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3291" w:type="pct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1709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и суть проекта  </w:t>
            </w:r>
          </w:p>
        </w:tc>
        <w:tc>
          <w:tcPr>
            <w:tcW w:w="3291" w:type="pct"/>
          </w:tcPr>
          <w:p w:rsidR="00C53B1F" w:rsidRPr="00967EFB" w:rsidRDefault="00C53B1F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48736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</w:t>
            </w:r>
          </w:p>
          <w:p w:rsidR="00C53B1F" w:rsidRPr="00967EFB" w:rsidRDefault="00C53B1F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865332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капитальный ремонт/модернизация</w:t>
            </w:r>
          </w:p>
          <w:p w:rsidR="00C53B1F" w:rsidRPr="00967EFB" w:rsidRDefault="00C53B1F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37454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открытие нового направления</w:t>
            </w:r>
          </w:p>
          <w:p w:rsidR="00C53B1F" w:rsidRPr="00967EFB" w:rsidRDefault="00C53B1F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89301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иное ________________________________</w:t>
            </w:r>
          </w:p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1709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потребности в реализации проекта</w:t>
            </w:r>
          </w:p>
        </w:tc>
        <w:tc>
          <w:tcPr>
            <w:tcW w:w="3291" w:type="pct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3B1F" w:rsidRPr="00967EFB" w:rsidRDefault="00C53B1F" w:rsidP="00C53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3B1F" w:rsidRPr="00967EFB" w:rsidRDefault="00C53B1F" w:rsidP="00C53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4"/>
          <w:szCs w:val="24"/>
          <w:u w:val="single"/>
        </w:rPr>
        <w:t>Характеристика проекта:</w:t>
      </w:r>
    </w:p>
    <w:tbl>
      <w:tblPr>
        <w:tblStyle w:val="a3"/>
        <w:tblW w:w="5534" w:type="pct"/>
        <w:tblInd w:w="-998" w:type="dxa"/>
        <w:tblLook w:val="04A0" w:firstRow="1" w:lastRow="0" w:firstColumn="1" w:lastColumn="0" w:noHBand="0" w:noVBand="1"/>
      </w:tblPr>
      <w:tblGrid>
        <w:gridCol w:w="458"/>
        <w:gridCol w:w="1997"/>
        <w:gridCol w:w="1090"/>
        <w:gridCol w:w="2472"/>
        <w:gridCol w:w="2160"/>
        <w:gridCol w:w="2166"/>
      </w:tblGrid>
      <w:tr w:rsidR="00C53B1F" w:rsidRPr="00967EFB" w:rsidTr="008C07DC">
        <w:tc>
          <w:tcPr>
            <w:tcW w:w="1714" w:type="pct"/>
            <w:gridSpan w:val="3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проекта, всего</w:t>
            </w:r>
          </w:p>
        </w:tc>
        <w:tc>
          <w:tcPr>
            <w:tcW w:w="3286" w:type="pct"/>
            <w:gridSpan w:val="3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5000" w:type="pct"/>
            <w:gridSpan w:val="6"/>
            <w:shd w:val="clear" w:color="auto" w:fill="E2EFD9" w:themeFill="accent6" w:themeFillTint="33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финансирования:</w:t>
            </w:r>
          </w:p>
        </w:tc>
      </w:tr>
      <w:tr w:rsidR="00C53B1F" w:rsidRPr="00967EFB" w:rsidTr="008C07DC">
        <w:tc>
          <w:tcPr>
            <w:tcW w:w="1714" w:type="pct"/>
            <w:gridSpan w:val="3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-собственные средства, руб.</w:t>
            </w:r>
          </w:p>
        </w:tc>
        <w:tc>
          <w:tcPr>
            <w:tcW w:w="3286" w:type="pct"/>
            <w:gridSpan w:val="3"/>
          </w:tcPr>
          <w:p w:rsidR="00C53B1F" w:rsidRPr="00967EFB" w:rsidRDefault="00C53B1F" w:rsidP="008C07DC">
            <w:pPr>
              <w:jc w:val="center"/>
            </w:pPr>
          </w:p>
        </w:tc>
      </w:tr>
      <w:tr w:rsidR="00C53B1F" w:rsidRPr="00967EFB" w:rsidTr="008C07DC">
        <w:tc>
          <w:tcPr>
            <w:tcW w:w="1714" w:type="pct"/>
            <w:gridSpan w:val="3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-займ Фонда, руб.</w:t>
            </w:r>
          </w:p>
        </w:tc>
        <w:tc>
          <w:tcPr>
            <w:tcW w:w="3286" w:type="pct"/>
            <w:gridSpan w:val="3"/>
          </w:tcPr>
          <w:p w:rsidR="00C53B1F" w:rsidRPr="00967EFB" w:rsidRDefault="00C53B1F" w:rsidP="008C07DC">
            <w:pPr>
              <w:jc w:val="center"/>
            </w:pPr>
          </w:p>
        </w:tc>
      </w:tr>
      <w:tr w:rsidR="00C53B1F" w:rsidRPr="00967EFB" w:rsidTr="008C07DC">
        <w:tc>
          <w:tcPr>
            <w:tcW w:w="1714" w:type="pct"/>
            <w:gridSpan w:val="3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-кредиты Банка, руб.</w:t>
            </w:r>
          </w:p>
        </w:tc>
        <w:tc>
          <w:tcPr>
            <w:tcW w:w="3286" w:type="pct"/>
            <w:gridSpan w:val="3"/>
          </w:tcPr>
          <w:p w:rsidR="00C53B1F" w:rsidRPr="00967EFB" w:rsidRDefault="00C53B1F" w:rsidP="008C07DC">
            <w:pPr>
              <w:jc w:val="center"/>
            </w:pPr>
          </w:p>
        </w:tc>
      </w:tr>
      <w:tr w:rsidR="00C53B1F" w:rsidRPr="00967EFB" w:rsidTr="008C07DC">
        <w:tc>
          <w:tcPr>
            <w:tcW w:w="1714" w:type="pct"/>
            <w:gridSpan w:val="3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-средства учредителей, руб.</w:t>
            </w:r>
          </w:p>
        </w:tc>
        <w:tc>
          <w:tcPr>
            <w:tcW w:w="3286" w:type="pct"/>
            <w:gridSpan w:val="3"/>
          </w:tcPr>
          <w:p w:rsidR="00C53B1F" w:rsidRPr="00967EFB" w:rsidRDefault="00C53B1F" w:rsidP="008C07DC">
            <w:pPr>
              <w:jc w:val="center"/>
            </w:pPr>
          </w:p>
        </w:tc>
      </w:tr>
      <w:tr w:rsidR="00C53B1F" w:rsidRPr="00967EFB" w:rsidTr="008C07DC">
        <w:tc>
          <w:tcPr>
            <w:tcW w:w="1714" w:type="pct"/>
            <w:gridSpan w:val="3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6" w:type="pct"/>
            <w:gridSpan w:val="3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5000" w:type="pct"/>
            <w:gridSpan w:val="6"/>
            <w:shd w:val="clear" w:color="auto" w:fill="E2EFD9" w:themeFill="accent6" w:themeFillTint="33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реализации проекта </w:t>
            </w:r>
            <w:r w:rsidRPr="00967E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(необходимо указать основные этапы реализации проекта)</w:t>
            </w:r>
          </w:p>
        </w:tc>
      </w:tr>
      <w:tr w:rsidR="00C53B1F" w:rsidRPr="00967EFB" w:rsidTr="008C07DC">
        <w:tc>
          <w:tcPr>
            <w:tcW w:w="221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66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1722" w:type="pct"/>
            <w:gridSpan w:val="2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реализации этапа</w:t>
            </w:r>
          </w:p>
        </w:tc>
        <w:tc>
          <w:tcPr>
            <w:tcW w:w="1044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046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затраченных средств</w:t>
            </w:r>
          </w:p>
        </w:tc>
      </w:tr>
      <w:tr w:rsidR="00C53B1F" w:rsidRPr="00967EFB" w:rsidTr="008C07DC">
        <w:tc>
          <w:tcPr>
            <w:tcW w:w="221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221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221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221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221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221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221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22" w:type="pct"/>
            <w:gridSpan w:val="2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4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53B1F" w:rsidRPr="00967EFB" w:rsidRDefault="00C53B1F" w:rsidP="00C53B1F"/>
    <w:tbl>
      <w:tblPr>
        <w:tblStyle w:val="a3"/>
        <w:tblW w:w="5458" w:type="pct"/>
        <w:tblInd w:w="-998" w:type="dxa"/>
        <w:tblLook w:val="04A0" w:firstRow="1" w:lastRow="0" w:firstColumn="1" w:lastColumn="0" w:noHBand="0" w:noVBand="1"/>
      </w:tblPr>
      <w:tblGrid>
        <w:gridCol w:w="3403"/>
        <w:gridCol w:w="6798"/>
      </w:tblGrid>
      <w:tr w:rsidR="00C53B1F" w:rsidRPr="00967EFB" w:rsidTr="008C07DC">
        <w:tc>
          <w:tcPr>
            <w:tcW w:w="1668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готовности, %</w:t>
            </w:r>
          </w:p>
        </w:tc>
        <w:tc>
          <w:tcPr>
            <w:tcW w:w="3332" w:type="pct"/>
          </w:tcPr>
          <w:p w:rsidR="00C53B1F" w:rsidRPr="00967EFB" w:rsidRDefault="00C53B1F" w:rsidP="008C07DC">
            <w:pPr>
              <w:ind w:firstLine="3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=Общая сумма вложенных средств на дату подачи заявки/ общая стоимость проекта</w:t>
            </w:r>
          </w:p>
        </w:tc>
      </w:tr>
    </w:tbl>
    <w:p w:rsidR="00C53B1F" w:rsidRPr="00967EFB" w:rsidRDefault="00C53B1F" w:rsidP="00C53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3B1F" w:rsidRPr="00967EFB" w:rsidRDefault="00C53B1F" w:rsidP="00C53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4"/>
          <w:szCs w:val="24"/>
          <w:u w:val="single"/>
        </w:rPr>
        <w:t>Привлечение микрозайма:</w:t>
      </w:r>
    </w:p>
    <w:tbl>
      <w:tblPr>
        <w:tblStyle w:val="a3"/>
        <w:tblW w:w="5537" w:type="pct"/>
        <w:tblInd w:w="-998" w:type="dxa"/>
        <w:tblLook w:val="04A0" w:firstRow="1" w:lastRow="0" w:firstColumn="1" w:lastColumn="0" w:noHBand="0" w:noVBand="1"/>
      </w:tblPr>
      <w:tblGrid>
        <w:gridCol w:w="3970"/>
        <w:gridCol w:w="6379"/>
      </w:tblGrid>
      <w:tr w:rsidR="00C53B1F" w:rsidRPr="00967EFB" w:rsidTr="008C07DC">
        <w:tc>
          <w:tcPr>
            <w:tcW w:w="1918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Сумма микрозайма, руб.</w:t>
            </w:r>
          </w:p>
        </w:tc>
        <w:tc>
          <w:tcPr>
            <w:tcW w:w="3082" w:type="pct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1918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Срок микрозайма, мес.</w:t>
            </w:r>
          </w:p>
        </w:tc>
        <w:tc>
          <w:tcPr>
            <w:tcW w:w="3082" w:type="pct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1918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целевого использования </w:t>
            </w: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(сколько времени необходимо для использования заемных средств)</w:t>
            </w:r>
          </w:p>
        </w:tc>
        <w:tc>
          <w:tcPr>
            <w:tcW w:w="3082" w:type="pct"/>
          </w:tcPr>
          <w:p w:rsidR="00C53B1F" w:rsidRPr="00967EFB" w:rsidRDefault="00C53B1F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84806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30 рабочих дней</w:t>
            </w:r>
          </w:p>
          <w:p w:rsidR="00C53B1F" w:rsidRPr="00967EFB" w:rsidRDefault="00C53B1F" w:rsidP="008C07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5336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иное (с указанием аргументов) ________________</w:t>
            </w:r>
          </w:p>
        </w:tc>
      </w:tr>
      <w:tr w:rsidR="00C53B1F" w:rsidRPr="00967EFB" w:rsidTr="008C07DC">
        <w:tc>
          <w:tcPr>
            <w:tcW w:w="1918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погашения микрозайма </w:t>
            </w:r>
          </w:p>
        </w:tc>
        <w:tc>
          <w:tcPr>
            <w:tcW w:w="3082" w:type="pct"/>
          </w:tcPr>
          <w:p w:rsidR="00C53B1F" w:rsidRPr="00967EFB" w:rsidRDefault="00C53B1F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83051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равными долями </w:t>
            </w:r>
          </w:p>
          <w:p w:rsidR="00C53B1F" w:rsidRPr="00967EFB" w:rsidRDefault="00C53B1F" w:rsidP="008C07D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2012791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график </w:t>
            </w: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какой, с описанием причин)</w:t>
            </w:r>
          </w:p>
          <w:p w:rsidR="00C53B1F" w:rsidRPr="00967EFB" w:rsidRDefault="00C53B1F" w:rsidP="008C07DC">
            <w:pPr>
              <w:pStyle w:val="a4"/>
              <w:ind w:left="328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53B1F" w:rsidRPr="00967EFB" w:rsidRDefault="00C53B1F" w:rsidP="008C07DC">
            <w:pPr>
              <w:pStyle w:val="a4"/>
              <w:ind w:left="328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C53B1F" w:rsidRPr="00967EFB" w:rsidRDefault="00C53B1F" w:rsidP="00C53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7EFB">
        <w:rPr>
          <w:rFonts w:ascii="Times New Roman" w:hAnsi="Times New Roman" w:cs="Times New Roman"/>
          <w:b/>
          <w:sz w:val="24"/>
          <w:szCs w:val="24"/>
        </w:rPr>
        <w:lastRenderedPageBreak/>
        <w:t>Целевое назначение микрозайма:</w:t>
      </w:r>
    </w:p>
    <w:tbl>
      <w:tblPr>
        <w:tblStyle w:val="a3"/>
        <w:tblW w:w="5462" w:type="pct"/>
        <w:tblInd w:w="-998" w:type="dxa"/>
        <w:tblLook w:val="04A0" w:firstRow="1" w:lastRow="0" w:firstColumn="1" w:lastColumn="0" w:noHBand="0" w:noVBand="1"/>
      </w:tblPr>
      <w:tblGrid>
        <w:gridCol w:w="1985"/>
        <w:gridCol w:w="1688"/>
        <w:gridCol w:w="2423"/>
        <w:gridCol w:w="2430"/>
        <w:gridCol w:w="1682"/>
      </w:tblGrid>
      <w:tr w:rsidR="00C53B1F" w:rsidRPr="00967EFB" w:rsidTr="008C07DC">
        <w:tc>
          <w:tcPr>
            <w:tcW w:w="972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Статья расходов</w:t>
            </w:r>
          </w:p>
        </w:tc>
        <w:tc>
          <w:tcPr>
            <w:tcW w:w="827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187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Потенциальный поставщик</w:t>
            </w:r>
          </w:p>
        </w:tc>
        <w:tc>
          <w:tcPr>
            <w:tcW w:w="1190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Наличие договора/контракта*)</w:t>
            </w:r>
          </w:p>
        </w:tc>
        <w:tc>
          <w:tcPr>
            <w:tcW w:w="825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Условия платежа</w:t>
            </w:r>
          </w:p>
        </w:tc>
      </w:tr>
      <w:tr w:rsidR="00C53B1F" w:rsidRPr="00967EFB" w:rsidTr="008C07DC">
        <w:tc>
          <w:tcPr>
            <w:tcW w:w="972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972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972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972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972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B1F" w:rsidRPr="00967EFB" w:rsidTr="008C07DC">
        <w:tc>
          <w:tcPr>
            <w:tcW w:w="972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27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shd w:val="clear" w:color="auto" w:fill="E2EFD9" w:themeFill="accent6" w:themeFillTint="33"/>
          </w:tcPr>
          <w:p w:rsidR="00C53B1F" w:rsidRPr="00967EFB" w:rsidRDefault="00C53B1F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53B1F" w:rsidRPr="00967EFB" w:rsidRDefault="00C53B1F" w:rsidP="00C53B1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Приложения:</w:t>
      </w:r>
    </w:p>
    <w:p w:rsidR="00C53B1F" w:rsidRPr="00967EFB" w:rsidRDefault="00C53B1F" w:rsidP="00C53B1F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график движения денежных потоков на период пользования займом;</w:t>
      </w:r>
    </w:p>
    <w:p w:rsidR="00C53B1F" w:rsidRPr="00967EFB" w:rsidRDefault="00C53B1F" w:rsidP="00C53B1F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Копии договоров/контрактов на поставку продукции/оказание услуг *)</w:t>
      </w:r>
    </w:p>
    <w:p w:rsidR="00C53B1F" w:rsidRPr="00967EFB" w:rsidRDefault="00C53B1F" w:rsidP="00C53B1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C53B1F" w:rsidRPr="00967EFB" w:rsidRDefault="00C53B1F" w:rsidP="00C53B1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C53B1F" w:rsidRPr="00967EFB" w:rsidRDefault="00C53B1F" w:rsidP="00C53B1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Должность                                                                    ФИО, подпись</w:t>
      </w:r>
    </w:p>
    <w:p w:rsidR="00C53B1F" w:rsidRPr="00967EFB" w:rsidRDefault="00C53B1F" w:rsidP="00C53B1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C53B1F" w:rsidRPr="00967EFB" w:rsidRDefault="00C53B1F" w:rsidP="00C53B1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C53B1F" w:rsidRPr="00967EFB" w:rsidRDefault="00C53B1F" w:rsidP="00C53B1F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u w:val="single"/>
        </w:rPr>
      </w:pPr>
    </w:p>
    <w:p w:rsidR="00C53B1F" w:rsidRPr="00967EFB" w:rsidRDefault="00C53B1F" w:rsidP="00C53B1F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u w:val="single"/>
        </w:rPr>
      </w:pP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C563A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1F"/>
    <w:rsid w:val="005D3A8A"/>
    <w:rsid w:val="00C53B1F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47BF3-D8E4-4C02-BC06-4BC55C1A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2025-07-30T07:37:00Z</dcterms:created>
  <dcterms:modified xsi:type="dcterms:W3CDTF">2025-07-30T07:37:00Z</dcterms:modified>
</cp:coreProperties>
</file>